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90"/>
      </w:pPr>
      <w:r>
        <w:rPr>
          <w:b/>
          <w:bCs/>
          <w:color w:val="172C34"/>
          <w:sz w:val="46"/>
          <w:szCs w:val="46"/>
        </w:rPr>
        <w:t xml:space="preserve">Alex Rivera</w:t>
      </w:r>
    </w:p>
    <w:p>
      <w:pPr>
        <w:keepNext/>
        <w:spacing w:after="200"/>
      </w:pPr>
      <w:r>
        <w:rPr>
          <w:color w:val="52616A"/>
          <w:sz w:val="19"/>
          <w:szCs w:val="19"/>
        </w:rPr>
        <w:t xml:space="preserve">alex.rivera@example.com · Albany, NY · Fictional example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PROFILE</w:t>
      </w:r>
    </w:p>
    <w:p>
      <w:pPr>
        <w:spacing w:after="100"/>
      </w:pPr>
      <w:r>
        <w:t xml:space="preserve">Customer service professional who handles 45-60 interactions per day across desk, phone and email while recording issue, action and next owner in Zendesk.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EXPERIENCE</w:t>
      </w:r>
    </w:p>
    <w:p>
      <w:pPr>
        <w:keepNext/>
        <w:spacing w:after="45" w:before="0"/>
      </w:pPr>
      <w:r>
        <w:rPr>
          <w:b/>
          <w:bCs/>
          <w:color w:val="172C34"/>
          <w:sz w:val="23"/>
          <w:szCs w:val="23"/>
        </w:rPr>
        <w:t xml:space="preserve">Senior Customer Service Associate</w:t>
      </w:r>
    </w:p>
    <w:p>
      <w:pPr>
        <w:keepNext/>
        <w:tabs>
          <w:tab w:val="right" w:pos="10080"/>
        </w:tabs>
        <w:spacing w:after="90"/>
      </w:pPr>
      <w:r>
        <w:rPr>
          <w:color w:val="52616A"/>
          <w:sz w:val="20"/>
          <w:szCs w:val="20"/>
        </w:rPr>
        <w:t xml:space="preserve">BrightMart · Albany, NY</w:t>
      </w:r>
      <w:r>
        <w:rPr>
          <w:color w:val="52616A"/>
          <w:sz w:val="19"/>
          <w:szCs w:val="19"/>
        </w:rPr>
        <w:t xml:space="preserve">	2022 – Present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Handle 45-60 customer interactions per day at the service desk, by phone and by email, including returns, delivery issues and online-order questions, and record the issue, action and next owner in Zendesk.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Received a 96% customer satisfaction score across 180 survey responses during April-June 2026.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Create a shared Excel follow-up tracker for unresolved returns and delivery issues with an owner and next action, reducing cases missing a handoff note from 10 to 4 per week over six weeks.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Create 12 reusable email replies for common return and delivery questions that associates use to explain required information, available options and the next step consistently.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Review recurring complaint themes with the store manager each week and draft wording for clearer instructions in confirmation messages.</w:t>
      </w:r>
    </w:p>
    <w:p>
      <w:pPr>
        <w:keepNext/>
        <w:spacing w:after="45" w:before="190"/>
      </w:pPr>
      <w:r>
        <w:rPr>
          <w:b/>
          <w:bCs/>
          <w:color w:val="172C34"/>
          <w:sz w:val="23"/>
          <w:szCs w:val="23"/>
        </w:rPr>
        <w:t xml:space="preserve">Customer Service Associate</w:t>
      </w:r>
    </w:p>
    <w:p>
      <w:pPr>
        <w:keepNext/>
        <w:tabs>
          <w:tab w:val="right" w:pos="10080"/>
        </w:tabs>
        <w:spacing w:after="90"/>
      </w:pPr>
      <w:r>
        <w:rPr>
          <w:color w:val="52616A"/>
          <w:sz w:val="20"/>
          <w:szCs w:val="20"/>
        </w:rPr>
        <w:t xml:space="preserve">Northside Market · Albany, NY</w:t>
      </w:r>
      <w:r>
        <w:rPr>
          <w:color w:val="52616A"/>
          <w:sz w:val="19"/>
          <w:szCs w:val="19"/>
        </w:rPr>
        <w:t xml:space="preserve">	2019 – 2022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Processed purchases, refunds and exchanges using the point-of-sale system, checked receipts against return rules, and escalated exceptions to the supervisor.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Helped customers find alternatives when items were unavailable, checked stock with colleagues, and arranged collection when the requested product arrived.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Put together a handoff sheet for outstanding collections and customer callbacks so the next shift could see what had been promised, who was responsible and when the customer expected an update.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CORE SKILLS</w:t>
      </w:r>
    </w:p>
    <w:p>
      <w:r>
        <w:t xml:space="preserve">Zendesk · Accurate case notes · Written customer communication · High-volume queues · Returns and delivery resolution · Excel follow-up tracking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EDUCATION</w:t>
      </w:r>
    </w:p>
    <w:p>
      <w:pPr>
        <w:keepLines/>
        <w:spacing w:after="70"/>
      </w:pPr>
      <w:r>
        <w:t xml:space="preserve">Associate of Applied Science, Business Administration | Hudson Community College | 2019</w:t>
      </w:r>
    </w:p>
    <w:sectPr>
      <w:pgSz w:w="12240" w:h="15840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C33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</w:pPr>
    <w:rPr>
      <w:rFonts w:ascii="Arial" w:cs="Arial" w:eastAsia="Arial" w:hAnsi="Arial"/>
      <w:b/>
      <w:bCs/>
      <w:color w:val="285358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Rivera — Resume</dc:title>
  <dc:creator>WellParsed</dc:creator>
  <cp:lastModifiedBy>Un-named</cp:lastModifiedBy>
  <cp:revision>1</cp:revision>
  <dcterms:created xsi:type="dcterms:W3CDTF">2026-09-08T03:22:53.063Z</dcterms:created>
  <dcterms:modified xsi:type="dcterms:W3CDTF">2026-09-08T03:22:53.063Z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